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0AD9" w14:textId="131CE06D" w:rsidR="00B52927" w:rsidRPr="003C3414" w:rsidRDefault="003C3414" w:rsidP="00CB2A90">
      <w:pPr>
        <w:pStyle w:val="KeinLeerraum"/>
        <w:spacing w:line="276" w:lineRule="auto"/>
        <w:rPr>
          <w:b/>
          <w:bCs/>
          <w:sz w:val="18"/>
          <w:szCs w:val="18"/>
          <w:lang w:val="en-US"/>
        </w:rPr>
      </w:pPr>
      <w:r>
        <w:rPr>
          <w:b/>
          <w:bCs/>
          <w:sz w:val="18"/>
          <w:szCs w:val="18"/>
          <w:lang w:val="en-US"/>
        </w:rPr>
        <w:t>SCOOT OR DIE</w:t>
      </w:r>
      <w:r w:rsidR="007A2D7C" w:rsidRPr="003C3414">
        <w:rPr>
          <w:b/>
          <w:bCs/>
          <w:sz w:val="18"/>
          <w:szCs w:val="18"/>
          <w:lang w:val="en-US"/>
        </w:rPr>
        <w:t xml:space="preserve"> </w:t>
      </w:r>
      <w:r w:rsidR="00100ECC" w:rsidRPr="003C3414">
        <w:rPr>
          <w:b/>
          <w:bCs/>
          <w:sz w:val="18"/>
          <w:szCs w:val="18"/>
          <w:lang w:val="en-US"/>
        </w:rPr>
        <w:t xml:space="preserve">- </w:t>
      </w:r>
      <w:r w:rsidR="009063B4" w:rsidRPr="003C3414">
        <w:rPr>
          <w:b/>
          <w:bCs/>
          <w:sz w:val="18"/>
          <w:szCs w:val="18"/>
          <w:lang w:val="en-US"/>
        </w:rPr>
        <w:t>General Terms and Conditions</w:t>
      </w:r>
    </w:p>
    <w:p w14:paraId="4A7FD463" w14:textId="24E23D8C" w:rsidR="009063B4" w:rsidRPr="003C3414" w:rsidRDefault="009063B4" w:rsidP="00CB2A90">
      <w:pPr>
        <w:pStyle w:val="KeinLeerraum"/>
        <w:spacing w:line="276" w:lineRule="auto"/>
        <w:rPr>
          <w:b/>
          <w:bCs/>
          <w:sz w:val="18"/>
          <w:szCs w:val="18"/>
          <w:lang w:val="en-US"/>
        </w:rPr>
      </w:pPr>
    </w:p>
    <w:p w14:paraId="165FF66F" w14:textId="77777777" w:rsidR="00FE0ADF" w:rsidRPr="003C3414" w:rsidRDefault="00FE0ADF" w:rsidP="00CB2A90">
      <w:pPr>
        <w:pStyle w:val="KeinLeerraum"/>
        <w:spacing w:line="276" w:lineRule="auto"/>
        <w:rPr>
          <w:b/>
          <w:bCs/>
          <w:sz w:val="18"/>
          <w:szCs w:val="18"/>
          <w:lang w:val="en-US"/>
        </w:rPr>
      </w:pPr>
    </w:p>
    <w:p w14:paraId="2503C498" w14:textId="55DA664D" w:rsidR="00CB2A90" w:rsidRPr="003C3414" w:rsidRDefault="009063B4" w:rsidP="008E3B2B">
      <w:pPr>
        <w:pStyle w:val="KeinLeerraum"/>
        <w:numPr>
          <w:ilvl w:val="0"/>
          <w:numId w:val="2"/>
        </w:numPr>
        <w:tabs>
          <w:tab w:val="left" w:pos="5103"/>
        </w:tabs>
        <w:spacing w:line="276" w:lineRule="auto"/>
        <w:ind w:left="357" w:hanging="357"/>
        <w:rPr>
          <w:sz w:val="18"/>
          <w:szCs w:val="18"/>
          <w:lang w:val="en-US"/>
        </w:rPr>
      </w:pPr>
      <w:r w:rsidRPr="003C3414">
        <w:rPr>
          <w:b/>
          <w:bCs/>
          <w:sz w:val="18"/>
          <w:szCs w:val="18"/>
          <w:lang w:val="en-US"/>
        </w:rPr>
        <w:t>General</w:t>
      </w:r>
      <w:r w:rsidR="00CB2A90" w:rsidRPr="003C3414">
        <w:rPr>
          <w:sz w:val="18"/>
          <w:szCs w:val="18"/>
          <w:lang w:val="en-US"/>
        </w:rPr>
        <w:br/>
      </w:r>
      <w:r w:rsidR="00C02031" w:rsidRPr="003C3414">
        <w:rPr>
          <w:sz w:val="18"/>
          <w:szCs w:val="18"/>
          <w:lang w:val="en-US"/>
        </w:rPr>
        <w:t xml:space="preserve">This year's </w:t>
      </w:r>
      <w:r w:rsidR="0081120F" w:rsidRPr="003C3414">
        <w:rPr>
          <w:sz w:val="18"/>
          <w:szCs w:val="18"/>
          <w:lang w:val="en-US"/>
        </w:rPr>
        <w:t>Scoot or Die</w:t>
      </w:r>
      <w:r w:rsidR="00C06FE1" w:rsidRPr="003C3414">
        <w:rPr>
          <w:sz w:val="18"/>
          <w:szCs w:val="18"/>
          <w:lang w:val="en-US"/>
        </w:rPr>
        <w:t xml:space="preserve"> Stunt Scooter Contest </w:t>
      </w:r>
      <w:r w:rsidR="00C02031" w:rsidRPr="003C3414">
        <w:rPr>
          <w:sz w:val="18"/>
          <w:szCs w:val="18"/>
          <w:lang w:val="en-US"/>
        </w:rPr>
        <w:t>- is organized in cooperation with Chilli Pro Scooter AG</w:t>
      </w:r>
      <w:r w:rsidR="00C14430" w:rsidRPr="003C3414">
        <w:rPr>
          <w:sz w:val="18"/>
          <w:szCs w:val="18"/>
          <w:lang w:val="en-US"/>
        </w:rPr>
        <w:t xml:space="preserve"> – based in Switzerland -</w:t>
      </w:r>
      <w:r w:rsidR="003C3414">
        <w:rPr>
          <w:sz w:val="18"/>
          <w:szCs w:val="18"/>
          <w:lang w:val="en-US"/>
        </w:rPr>
        <w:t xml:space="preserve"> </w:t>
      </w:r>
      <w:r w:rsidR="00C14430" w:rsidRPr="003C3414">
        <w:rPr>
          <w:sz w:val="18"/>
          <w:szCs w:val="18"/>
          <w:lang w:val="en-US"/>
        </w:rPr>
        <w:t xml:space="preserve">Micro Mobility Systems D GmbH </w:t>
      </w:r>
      <w:r w:rsidR="00C02031" w:rsidRPr="003C3414">
        <w:rPr>
          <w:sz w:val="18"/>
          <w:szCs w:val="18"/>
          <w:lang w:val="en-US"/>
        </w:rPr>
        <w:t xml:space="preserve">- based in Germany. The host of the event is the </w:t>
      </w:r>
      <w:r w:rsidR="00C14430" w:rsidRPr="003C3414">
        <w:rPr>
          <w:sz w:val="18"/>
          <w:szCs w:val="18"/>
          <w:lang w:val="en-US"/>
        </w:rPr>
        <w:t>Micro Mobility Systems D GmbH</w:t>
      </w:r>
      <w:r w:rsidR="00F46F35" w:rsidRPr="003C3414">
        <w:rPr>
          <w:sz w:val="18"/>
          <w:szCs w:val="18"/>
          <w:lang w:val="en-US"/>
        </w:rPr>
        <w:t>,</w:t>
      </w:r>
      <w:r w:rsidR="00F46F35" w:rsidRPr="003C3414">
        <w:rPr>
          <w:lang w:val="en-US"/>
        </w:rPr>
        <w:t xml:space="preserve"> </w:t>
      </w:r>
      <w:r w:rsidR="00F46F35" w:rsidRPr="003C3414">
        <w:rPr>
          <w:sz w:val="18"/>
          <w:szCs w:val="18"/>
          <w:lang w:val="en-US"/>
        </w:rPr>
        <w:t>hereinafter referred to as MMS</w:t>
      </w:r>
      <w:r w:rsidR="00C14430" w:rsidRPr="003C3414">
        <w:rPr>
          <w:sz w:val="18"/>
          <w:szCs w:val="18"/>
          <w:lang w:val="en-US"/>
        </w:rPr>
        <w:t>D GmbH</w:t>
      </w:r>
      <w:r w:rsidR="00C02031" w:rsidRPr="003C3414">
        <w:rPr>
          <w:sz w:val="18"/>
          <w:szCs w:val="18"/>
          <w:lang w:val="en-US"/>
        </w:rPr>
        <w:t xml:space="preserve">. The following general terms and conditions include all processes that are necessary for the execution of the </w:t>
      </w:r>
      <w:r w:rsidR="00C06FE1" w:rsidRPr="003C3414">
        <w:rPr>
          <w:sz w:val="18"/>
          <w:szCs w:val="18"/>
          <w:lang w:val="en-US"/>
        </w:rPr>
        <w:t>Stunt Scooter Contest</w:t>
      </w:r>
      <w:r w:rsidR="00100ECC" w:rsidRPr="003C3414">
        <w:rPr>
          <w:sz w:val="18"/>
          <w:szCs w:val="18"/>
          <w:lang w:val="en-US"/>
        </w:rPr>
        <w:t xml:space="preserve"> itself</w:t>
      </w:r>
      <w:r w:rsidR="00C02031" w:rsidRPr="003C3414">
        <w:rPr>
          <w:sz w:val="18"/>
          <w:szCs w:val="18"/>
          <w:lang w:val="en-US"/>
        </w:rPr>
        <w:t>.</w:t>
      </w:r>
      <w:r w:rsidR="00CB2A90" w:rsidRPr="003C3414">
        <w:rPr>
          <w:sz w:val="18"/>
          <w:szCs w:val="18"/>
          <w:lang w:val="en-US"/>
        </w:rPr>
        <w:br/>
      </w:r>
    </w:p>
    <w:p w14:paraId="3FE7D48D" w14:textId="77777777" w:rsidR="00607B45" w:rsidRPr="003C3414" w:rsidRDefault="00607B45" w:rsidP="00607B45">
      <w:pPr>
        <w:pStyle w:val="KeinLeerraum"/>
        <w:tabs>
          <w:tab w:val="left" w:pos="5103"/>
        </w:tabs>
        <w:spacing w:line="276" w:lineRule="auto"/>
        <w:ind w:left="357"/>
        <w:rPr>
          <w:sz w:val="18"/>
          <w:szCs w:val="18"/>
          <w:lang w:val="en-US"/>
        </w:rPr>
      </w:pPr>
    </w:p>
    <w:p w14:paraId="5A2305A5" w14:textId="3E99DC59" w:rsidR="00607B45" w:rsidRPr="003C3414" w:rsidRDefault="00C02031" w:rsidP="00607B45">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Liability and Risk</w:t>
      </w:r>
      <w:r w:rsidR="00CB2A90" w:rsidRPr="003C3414">
        <w:rPr>
          <w:b/>
          <w:bCs/>
          <w:sz w:val="18"/>
          <w:szCs w:val="18"/>
          <w:lang w:val="en-US"/>
        </w:rPr>
        <w:br/>
      </w:r>
      <w:r w:rsidR="00C14430" w:rsidRPr="003C3414">
        <w:rPr>
          <w:sz w:val="18"/>
          <w:szCs w:val="18"/>
          <w:lang w:val="en-US"/>
        </w:rPr>
        <w:t xml:space="preserve">MMSD GmbH </w:t>
      </w:r>
      <w:r w:rsidRPr="003C3414">
        <w:rPr>
          <w:sz w:val="18"/>
          <w:szCs w:val="18"/>
          <w:lang w:val="en-US"/>
        </w:rPr>
        <w:t xml:space="preserve">disclaims all liability for accidents, injuries, death, theft, and damages of any kind. By purchasing a ticket for participation, you agree that participation in such an event may involve risks, property damage and injuries and confirm that you agree to assume this risk and liability. Each participant or their legal representative is responsible for their own liability, </w:t>
      </w:r>
      <w:r w:rsidR="00C14430" w:rsidRPr="003C3414">
        <w:rPr>
          <w:sz w:val="18"/>
          <w:szCs w:val="18"/>
          <w:lang w:val="en-US"/>
        </w:rPr>
        <w:t xml:space="preserve">MMSD GmbH </w:t>
      </w:r>
      <w:r w:rsidRPr="003C3414">
        <w:rPr>
          <w:sz w:val="18"/>
          <w:szCs w:val="18"/>
          <w:lang w:val="en-US"/>
        </w:rPr>
        <w:t xml:space="preserve">is not responsible for any liability. Furthermore, </w:t>
      </w:r>
      <w:proofErr w:type="gramStart"/>
      <w:r w:rsidRPr="003C3414">
        <w:rPr>
          <w:sz w:val="18"/>
          <w:szCs w:val="18"/>
          <w:lang w:val="en-US"/>
        </w:rPr>
        <w:t>the insurance</w:t>
      </w:r>
      <w:proofErr w:type="gramEnd"/>
      <w:r w:rsidRPr="003C3414">
        <w:rPr>
          <w:sz w:val="18"/>
          <w:szCs w:val="18"/>
          <w:lang w:val="en-US"/>
        </w:rPr>
        <w:t xml:space="preserve"> coverage is the responsibility of the participant.</w:t>
      </w:r>
    </w:p>
    <w:p w14:paraId="03832B5B" w14:textId="77777777" w:rsidR="00607B45" w:rsidRPr="003C3414" w:rsidRDefault="00607B45" w:rsidP="00607B45">
      <w:pPr>
        <w:pStyle w:val="KeinLeerraum"/>
        <w:tabs>
          <w:tab w:val="left" w:pos="5103"/>
        </w:tabs>
        <w:spacing w:line="276" w:lineRule="auto"/>
        <w:ind w:left="357"/>
        <w:rPr>
          <w:b/>
          <w:bCs/>
          <w:sz w:val="18"/>
          <w:szCs w:val="18"/>
          <w:lang w:val="en-US"/>
        </w:rPr>
      </w:pPr>
    </w:p>
    <w:p w14:paraId="4F3CEF6C" w14:textId="77777777" w:rsidR="006B50E9" w:rsidRPr="003C3414" w:rsidRDefault="006B50E9" w:rsidP="006B50E9">
      <w:pPr>
        <w:pStyle w:val="KeinLeerraum"/>
        <w:tabs>
          <w:tab w:val="left" w:pos="5103"/>
        </w:tabs>
        <w:spacing w:line="276" w:lineRule="auto"/>
        <w:ind w:left="357"/>
        <w:rPr>
          <w:b/>
          <w:bCs/>
          <w:sz w:val="18"/>
          <w:szCs w:val="18"/>
          <w:lang w:val="en-US"/>
        </w:rPr>
      </w:pPr>
    </w:p>
    <w:p w14:paraId="6FB9D879" w14:textId="4EB55BF8" w:rsidR="006B50E9" w:rsidRPr="003C3414" w:rsidRDefault="00C02031" w:rsidP="006B50E9">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Registration and Payment Conditions</w:t>
      </w:r>
      <w:r w:rsidR="006B50E9" w:rsidRPr="003C3414">
        <w:rPr>
          <w:b/>
          <w:bCs/>
          <w:sz w:val="18"/>
          <w:szCs w:val="18"/>
          <w:lang w:val="en-US"/>
        </w:rPr>
        <w:br/>
      </w:r>
      <w:r w:rsidRPr="003C3414">
        <w:rPr>
          <w:sz w:val="18"/>
          <w:szCs w:val="18"/>
          <w:lang w:val="en-US"/>
        </w:rPr>
        <w:t>The participation fee of</w:t>
      </w:r>
      <w:r w:rsidR="003C3414">
        <w:rPr>
          <w:sz w:val="18"/>
          <w:szCs w:val="18"/>
          <w:lang w:val="en-US"/>
        </w:rPr>
        <w:t xml:space="preserve"> </w:t>
      </w:r>
      <w:r w:rsidR="003C3414" w:rsidRPr="003C3414">
        <w:rPr>
          <w:sz w:val="18"/>
          <w:szCs w:val="18"/>
          <w:lang w:val="en-US"/>
        </w:rPr>
        <w:t>25</w:t>
      </w:r>
      <w:r w:rsidRPr="003C3414">
        <w:rPr>
          <w:sz w:val="18"/>
          <w:szCs w:val="18"/>
          <w:lang w:val="en-US"/>
        </w:rPr>
        <w:t xml:space="preserve"> EUR</w:t>
      </w:r>
      <w:r w:rsidR="003C3414">
        <w:rPr>
          <w:sz w:val="18"/>
          <w:szCs w:val="18"/>
          <w:lang w:val="en-US"/>
        </w:rPr>
        <w:t xml:space="preserve"> / 30 EUR / </w:t>
      </w:r>
      <w:r w:rsidR="003C3414" w:rsidRPr="003C3414">
        <w:rPr>
          <w:sz w:val="18"/>
          <w:szCs w:val="18"/>
          <w:lang w:val="en-US"/>
        </w:rPr>
        <w:t xml:space="preserve">35 EUR </w:t>
      </w:r>
      <w:r w:rsidRPr="003C3414">
        <w:rPr>
          <w:sz w:val="18"/>
          <w:szCs w:val="18"/>
          <w:lang w:val="en-US"/>
        </w:rPr>
        <w:t xml:space="preserve">is due once upon registration. The fee can be paid via </w:t>
      </w:r>
      <w:proofErr w:type="spellStart"/>
      <w:r w:rsidRPr="003C3414">
        <w:rPr>
          <w:sz w:val="18"/>
          <w:szCs w:val="18"/>
          <w:lang w:val="en-US"/>
        </w:rPr>
        <w:t>Paypal</w:t>
      </w:r>
      <w:proofErr w:type="spellEnd"/>
      <w:r w:rsidRPr="003C3414">
        <w:rPr>
          <w:sz w:val="18"/>
          <w:szCs w:val="18"/>
          <w:lang w:val="en-US"/>
        </w:rPr>
        <w:t xml:space="preserve"> or credit card, an extension of the payment period is not possible. By purchasing a ticket, the registration is binding in any case. Further costs, e.g. for the entrance to the respective </w:t>
      </w:r>
      <w:proofErr w:type="gramStart"/>
      <w:r w:rsidR="00F46F35" w:rsidRPr="003C3414">
        <w:rPr>
          <w:sz w:val="18"/>
          <w:szCs w:val="18"/>
          <w:lang w:val="en-US"/>
        </w:rPr>
        <w:t>Park</w:t>
      </w:r>
      <w:proofErr w:type="gramEnd"/>
      <w:r w:rsidRPr="003C3414">
        <w:rPr>
          <w:sz w:val="18"/>
          <w:szCs w:val="18"/>
          <w:lang w:val="en-US"/>
        </w:rPr>
        <w:t>, are not included in these costs and have to be paid by the participant.</w:t>
      </w:r>
    </w:p>
    <w:p w14:paraId="47B29CC8" w14:textId="58E7E745" w:rsidR="006B50E9" w:rsidRPr="003C3414" w:rsidRDefault="006B50E9" w:rsidP="006B50E9">
      <w:pPr>
        <w:pStyle w:val="KeinLeerraum"/>
        <w:tabs>
          <w:tab w:val="left" w:pos="5103"/>
        </w:tabs>
        <w:spacing w:line="276" w:lineRule="auto"/>
        <w:rPr>
          <w:b/>
          <w:bCs/>
          <w:sz w:val="18"/>
          <w:szCs w:val="18"/>
          <w:lang w:val="en-US"/>
        </w:rPr>
      </w:pPr>
    </w:p>
    <w:p w14:paraId="53A016BC" w14:textId="77777777" w:rsidR="00607B45" w:rsidRPr="003C3414" w:rsidRDefault="00607B45" w:rsidP="006B50E9">
      <w:pPr>
        <w:pStyle w:val="KeinLeerraum"/>
        <w:tabs>
          <w:tab w:val="left" w:pos="5103"/>
        </w:tabs>
        <w:spacing w:line="276" w:lineRule="auto"/>
        <w:rPr>
          <w:b/>
          <w:bCs/>
          <w:sz w:val="18"/>
          <w:szCs w:val="18"/>
          <w:lang w:val="en-US"/>
        </w:rPr>
      </w:pPr>
    </w:p>
    <w:p w14:paraId="2A358431" w14:textId="2CA64212" w:rsidR="006B50E9" w:rsidRPr="003C3414" w:rsidRDefault="00C02031" w:rsidP="006B50E9">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 xml:space="preserve">Refund of </w:t>
      </w:r>
      <w:r w:rsidR="00B70601" w:rsidRPr="003C3414">
        <w:rPr>
          <w:b/>
          <w:bCs/>
          <w:sz w:val="18"/>
          <w:szCs w:val="18"/>
          <w:lang w:val="en-US"/>
        </w:rPr>
        <w:t>p</w:t>
      </w:r>
      <w:r w:rsidRPr="003C3414">
        <w:rPr>
          <w:b/>
          <w:bCs/>
          <w:sz w:val="18"/>
          <w:szCs w:val="18"/>
          <w:lang w:val="en-US"/>
        </w:rPr>
        <w:t>articipation Fees</w:t>
      </w:r>
      <w:r w:rsidR="006B50E9" w:rsidRPr="003C3414">
        <w:rPr>
          <w:b/>
          <w:bCs/>
          <w:sz w:val="18"/>
          <w:szCs w:val="18"/>
          <w:lang w:val="en-US"/>
        </w:rPr>
        <w:br/>
      </w:r>
      <w:r w:rsidRPr="003C3414">
        <w:rPr>
          <w:sz w:val="18"/>
          <w:szCs w:val="18"/>
          <w:lang w:val="en-US"/>
        </w:rPr>
        <w:t xml:space="preserve">The participation fee </w:t>
      </w:r>
      <w:r w:rsidR="003C3414" w:rsidRPr="003C3414">
        <w:rPr>
          <w:sz w:val="18"/>
          <w:szCs w:val="18"/>
          <w:lang w:val="en-US"/>
        </w:rPr>
        <w:t>of</w:t>
      </w:r>
      <w:r w:rsidR="003C3414">
        <w:rPr>
          <w:sz w:val="18"/>
          <w:szCs w:val="18"/>
          <w:lang w:val="en-US"/>
        </w:rPr>
        <w:t xml:space="preserve"> </w:t>
      </w:r>
      <w:r w:rsidR="003C3414" w:rsidRPr="003C3414">
        <w:rPr>
          <w:sz w:val="18"/>
          <w:szCs w:val="18"/>
          <w:lang w:val="en-US"/>
        </w:rPr>
        <w:t>25 EUR</w:t>
      </w:r>
      <w:r w:rsidR="003C3414">
        <w:rPr>
          <w:sz w:val="18"/>
          <w:szCs w:val="18"/>
          <w:lang w:val="en-US"/>
        </w:rPr>
        <w:t xml:space="preserve"> / 30 EUR / </w:t>
      </w:r>
      <w:r w:rsidR="003C3414" w:rsidRPr="003C3414">
        <w:rPr>
          <w:sz w:val="18"/>
          <w:szCs w:val="18"/>
          <w:lang w:val="en-US"/>
        </w:rPr>
        <w:t xml:space="preserve">35 EUR </w:t>
      </w:r>
      <w:r w:rsidRPr="003C3414">
        <w:rPr>
          <w:sz w:val="18"/>
          <w:szCs w:val="18"/>
          <w:lang w:val="en-US"/>
        </w:rPr>
        <w:t>cannot be refunded. The refund is also not possible if the cancellation is not self-inflicted, such as illness or accident of the participant. It is also not possible to participate in another event without paying the participation fee again.</w:t>
      </w:r>
    </w:p>
    <w:p w14:paraId="621D15FA" w14:textId="3F950DE0" w:rsidR="00424AD8" w:rsidRPr="003C3414" w:rsidRDefault="00424AD8" w:rsidP="00424AD8">
      <w:pPr>
        <w:pStyle w:val="KeinLeerraum"/>
        <w:tabs>
          <w:tab w:val="left" w:pos="5103"/>
        </w:tabs>
        <w:spacing w:line="276" w:lineRule="auto"/>
        <w:ind w:left="357"/>
        <w:rPr>
          <w:b/>
          <w:bCs/>
          <w:sz w:val="18"/>
          <w:szCs w:val="18"/>
          <w:lang w:val="en-US"/>
        </w:rPr>
      </w:pPr>
    </w:p>
    <w:p w14:paraId="54423393" w14:textId="77777777" w:rsidR="00607B45" w:rsidRPr="003C3414" w:rsidRDefault="00607B45" w:rsidP="00424AD8">
      <w:pPr>
        <w:pStyle w:val="KeinLeerraum"/>
        <w:tabs>
          <w:tab w:val="left" w:pos="5103"/>
        </w:tabs>
        <w:spacing w:line="276" w:lineRule="auto"/>
        <w:ind w:left="357"/>
        <w:rPr>
          <w:b/>
          <w:bCs/>
          <w:sz w:val="18"/>
          <w:szCs w:val="18"/>
          <w:lang w:val="en-US"/>
        </w:rPr>
      </w:pPr>
    </w:p>
    <w:p w14:paraId="10E11148" w14:textId="23EEDE39" w:rsidR="00424AD8" w:rsidRPr="003C3414" w:rsidRDefault="00C02031" w:rsidP="00424AD8">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Use of the Facilities of third Parties</w:t>
      </w:r>
      <w:r w:rsidR="00424AD8" w:rsidRPr="003C3414">
        <w:rPr>
          <w:b/>
          <w:bCs/>
          <w:sz w:val="18"/>
          <w:szCs w:val="18"/>
          <w:lang w:val="en-US"/>
        </w:rPr>
        <w:br/>
      </w:r>
      <w:r w:rsidR="00B70601" w:rsidRPr="003C3414">
        <w:rPr>
          <w:sz w:val="18"/>
          <w:szCs w:val="18"/>
          <w:lang w:val="en-US"/>
        </w:rPr>
        <w:t>All</w:t>
      </w:r>
      <w:r w:rsidR="003C3414">
        <w:rPr>
          <w:sz w:val="18"/>
          <w:szCs w:val="18"/>
          <w:lang w:val="en-US"/>
        </w:rPr>
        <w:t xml:space="preserve"> our Competitions</w:t>
      </w:r>
      <w:r w:rsidR="00DE025D" w:rsidRPr="003C3414">
        <w:rPr>
          <w:sz w:val="18"/>
          <w:szCs w:val="18"/>
          <w:lang w:val="en-US"/>
        </w:rPr>
        <w:t xml:space="preserve"> </w:t>
      </w:r>
      <w:r w:rsidR="003C3414">
        <w:rPr>
          <w:sz w:val="18"/>
          <w:szCs w:val="18"/>
          <w:lang w:val="en-US"/>
        </w:rPr>
        <w:t>including</w:t>
      </w:r>
      <w:r w:rsidR="00DE025D" w:rsidRPr="003C3414">
        <w:rPr>
          <w:sz w:val="18"/>
          <w:szCs w:val="18"/>
          <w:lang w:val="en-US"/>
        </w:rPr>
        <w:t xml:space="preserve"> the </w:t>
      </w:r>
      <w:r w:rsidR="0081120F" w:rsidRPr="003C3414">
        <w:rPr>
          <w:sz w:val="18"/>
          <w:szCs w:val="18"/>
          <w:lang w:val="en-US"/>
        </w:rPr>
        <w:t>Scoot or Die</w:t>
      </w:r>
      <w:r w:rsidR="00B70601" w:rsidRPr="003C3414">
        <w:rPr>
          <w:sz w:val="18"/>
          <w:szCs w:val="18"/>
          <w:lang w:val="en-US"/>
        </w:rPr>
        <w:t xml:space="preserve">, will take place on third party parks. It is the participant's responsibility to comply with the regulations of the respective parks and to inform themselves about the regulations. The respective park facilities are partly equipped with video cameras or other security devices, which are used for the protection of all participants, but will not be published. In addition, the instructions of the event organization must be followed </w:t>
      </w:r>
      <w:proofErr w:type="gramStart"/>
      <w:r w:rsidR="00B70601" w:rsidRPr="003C3414">
        <w:rPr>
          <w:sz w:val="18"/>
          <w:szCs w:val="18"/>
          <w:lang w:val="en-US"/>
        </w:rPr>
        <w:t>in order to</w:t>
      </w:r>
      <w:proofErr w:type="gramEnd"/>
      <w:r w:rsidR="00B70601" w:rsidRPr="003C3414">
        <w:rPr>
          <w:sz w:val="18"/>
          <w:szCs w:val="18"/>
          <w:lang w:val="en-US"/>
        </w:rPr>
        <w:t xml:space="preserve"> minimize any risks. </w:t>
      </w:r>
    </w:p>
    <w:p w14:paraId="2560BB7E" w14:textId="0AC16925" w:rsidR="00F34FAD" w:rsidRPr="003C3414" w:rsidRDefault="00F34FAD" w:rsidP="00F34FAD">
      <w:pPr>
        <w:pStyle w:val="Listenabsatz"/>
        <w:rPr>
          <w:b/>
          <w:bCs/>
          <w:sz w:val="18"/>
          <w:szCs w:val="18"/>
          <w:lang w:val="en-US"/>
        </w:rPr>
      </w:pPr>
    </w:p>
    <w:p w14:paraId="38EB62A5" w14:textId="77777777" w:rsidR="00607B45" w:rsidRPr="003C3414" w:rsidRDefault="00607B45" w:rsidP="00F34FAD">
      <w:pPr>
        <w:pStyle w:val="Listenabsatz"/>
        <w:rPr>
          <w:b/>
          <w:bCs/>
          <w:sz w:val="18"/>
          <w:szCs w:val="18"/>
          <w:lang w:val="en-US"/>
        </w:rPr>
      </w:pPr>
    </w:p>
    <w:p w14:paraId="0B059D6E" w14:textId="497D106C" w:rsidR="00F34FAD" w:rsidRPr="003C3414" w:rsidRDefault="00B70601" w:rsidP="00424AD8">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Protective Equipment</w:t>
      </w:r>
      <w:r w:rsidR="00F34FAD" w:rsidRPr="003C3414">
        <w:rPr>
          <w:b/>
          <w:bCs/>
          <w:sz w:val="18"/>
          <w:szCs w:val="18"/>
          <w:lang w:val="en-US"/>
        </w:rPr>
        <w:br/>
      </w:r>
      <w:r w:rsidRPr="003C3414">
        <w:rPr>
          <w:sz w:val="18"/>
          <w:szCs w:val="18"/>
          <w:lang w:val="en-US"/>
        </w:rPr>
        <w:t xml:space="preserve">Wearing a helmet during your own run is mandatory. Further protective equipment for the participants is recommended for the protection of all. </w:t>
      </w:r>
      <w:r w:rsidR="00455E6D" w:rsidRPr="00455E6D">
        <w:rPr>
          <w:sz w:val="18"/>
          <w:szCs w:val="18"/>
          <w:lang w:val="en-US"/>
        </w:rPr>
        <w:t>In the case of non-compliance with the helmet regulation, the host is entitled to refuse the rider's participation.</w:t>
      </w:r>
      <w:r w:rsidR="00455E6D" w:rsidRPr="00455E6D">
        <w:rPr>
          <w:sz w:val="18"/>
          <w:szCs w:val="18"/>
          <w:lang w:val="en-US"/>
        </w:rPr>
        <w:t xml:space="preserve"> </w:t>
      </w:r>
      <w:r w:rsidRPr="003C3414">
        <w:rPr>
          <w:sz w:val="18"/>
          <w:szCs w:val="18"/>
          <w:lang w:val="en-US"/>
        </w:rPr>
        <w:t>However, in case of an accident, any liability will be rejected by the host.</w:t>
      </w:r>
    </w:p>
    <w:p w14:paraId="71753177" w14:textId="490B14EC" w:rsidR="00BE1E9F" w:rsidRPr="003C3414" w:rsidRDefault="00BE1E9F" w:rsidP="00F34FAD">
      <w:pPr>
        <w:rPr>
          <w:b/>
          <w:bCs/>
          <w:sz w:val="18"/>
          <w:szCs w:val="18"/>
          <w:lang w:val="en-US"/>
        </w:rPr>
      </w:pPr>
    </w:p>
    <w:p w14:paraId="492E7594" w14:textId="1661926C" w:rsidR="00607B45" w:rsidRPr="003C3414" w:rsidRDefault="00607B45" w:rsidP="00F34FAD">
      <w:pPr>
        <w:rPr>
          <w:b/>
          <w:bCs/>
          <w:sz w:val="18"/>
          <w:szCs w:val="18"/>
          <w:lang w:val="en-US"/>
        </w:rPr>
      </w:pPr>
    </w:p>
    <w:p w14:paraId="383B030A" w14:textId="4AF06D40" w:rsidR="00607B45" w:rsidRPr="003C3414" w:rsidRDefault="00607B45" w:rsidP="00F34FAD">
      <w:pPr>
        <w:rPr>
          <w:b/>
          <w:bCs/>
          <w:sz w:val="18"/>
          <w:szCs w:val="18"/>
          <w:lang w:val="en-US"/>
        </w:rPr>
      </w:pPr>
    </w:p>
    <w:p w14:paraId="049C0932" w14:textId="71196794" w:rsidR="00607B45" w:rsidRPr="003C3414" w:rsidRDefault="00607B45" w:rsidP="00F34FAD">
      <w:pPr>
        <w:rPr>
          <w:b/>
          <w:bCs/>
          <w:sz w:val="18"/>
          <w:szCs w:val="18"/>
          <w:lang w:val="en-US"/>
        </w:rPr>
      </w:pPr>
    </w:p>
    <w:p w14:paraId="47507934" w14:textId="77777777" w:rsidR="00100ECC" w:rsidRPr="003C3414" w:rsidRDefault="00100ECC" w:rsidP="00F34FAD">
      <w:pPr>
        <w:rPr>
          <w:b/>
          <w:bCs/>
          <w:sz w:val="18"/>
          <w:szCs w:val="18"/>
          <w:lang w:val="en-US"/>
        </w:rPr>
      </w:pPr>
    </w:p>
    <w:p w14:paraId="19BCC266" w14:textId="77777777" w:rsidR="00607B45" w:rsidRPr="003C3414" w:rsidRDefault="00607B45" w:rsidP="00607B45">
      <w:pPr>
        <w:pStyle w:val="KeinLeerraum"/>
        <w:tabs>
          <w:tab w:val="left" w:pos="5103"/>
        </w:tabs>
        <w:spacing w:line="276" w:lineRule="auto"/>
        <w:rPr>
          <w:b/>
          <w:bCs/>
          <w:sz w:val="18"/>
          <w:szCs w:val="18"/>
          <w:lang w:val="en-US"/>
        </w:rPr>
      </w:pPr>
    </w:p>
    <w:p w14:paraId="37F79E63" w14:textId="65D12F82" w:rsidR="00223A89" w:rsidRPr="003C3414" w:rsidRDefault="00B70601" w:rsidP="00BE1E9F">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Children and Teenagers</w:t>
      </w:r>
      <w:r w:rsidR="001F7528" w:rsidRPr="003C3414">
        <w:rPr>
          <w:b/>
          <w:bCs/>
          <w:sz w:val="18"/>
          <w:szCs w:val="18"/>
          <w:lang w:val="en-US"/>
        </w:rPr>
        <w:br/>
      </w:r>
      <w:r w:rsidRPr="003C3414">
        <w:rPr>
          <w:sz w:val="18"/>
          <w:szCs w:val="18"/>
          <w:lang w:val="en-US"/>
        </w:rPr>
        <w:t>Children and teenagers under the age of eighteen must have the consent of their parents or a legal guardian to participate. The consent is given by accepting the terms and conditions, by submitting the liability disclaimer and by purchasing the ticket.</w:t>
      </w:r>
      <w:r w:rsidR="001F7528" w:rsidRPr="003C3414">
        <w:rPr>
          <w:b/>
          <w:bCs/>
          <w:sz w:val="18"/>
          <w:szCs w:val="18"/>
          <w:lang w:val="en-US"/>
        </w:rPr>
        <w:br/>
      </w:r>
    </w:p>
    <w:p w14:paraId="2012773F" w14:textId="77777777" w:rsidR="00607B45" w:rsidRPr="003C3414" w:rsidRDefault="00607B45" w:rsidP="00607B45">
      <w:pPr>
        <w:pStyle w:val="KeinLeerraum"/>
        <w:tabs>
          <w:tab w:val="left" w:pos="5103"/>
        </w:tabs>
        <w:spacing w:line="276" w:lineRule="auto"/>
        <w:ind w:left="357"/>
        <w:rPr>
          <w:b/>
          <w:bCs/>
          <w:sz w:val="18"/>
          <w:szCs w:val="18"/>
          <w:lang w:val="en-US"/>
        </w:rPr>
      </w:pPr>
    </w:p>
    <w:p w14:paraId="3184150E" w14:textId="25671ECC" w:rsidR="00223A89" w:rsidRPr="003C3414" w:rsidRDefault="00DB1234" w:rsidP="00BE1E9F">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Ratings of</w:t>
      </w:r>
      <w:r w:rsidR="00455E6D">
        <w:rPr>
          <w:b/>
          <w:bCs/>
          <w:sz w:val="18"/>
          <w:szCs w:val="18"/>
          <w:lang w:val="en-US"/>
        </w:rPr>
        <w:t xml:space="preserve"> t</w:t>
      </w:r>
      <w:r w:rsidRPr="003C3414">
        <w:rPr>
          <w:b/>
          <w:bCs/>
          <w:sz w:val="18"/>
          <w:szCs w:val="18"/>
          <w:lang w:val="en-US"/>
        </w:rPr>
        <w:t>he Judges</w:t>
      </w:r>
      <w:r w:rsidRPr="003C3414">
        <w:rPr>
          <w:b/>
          <w:bCs/>
          <w:sz w:val="18"/>
          <w:szCs w:val="18"/>
          <w:lang w:val="en-US"/>
        </w:rPr>
        <w:br/>
      </w:r>
      <w:r w:rsidRPr="003C3414">
        <w:rPr>
          <w:sz w:val="18"/>
          <w:szCs w:val="18"/>
          <w:lang w:val="en-US"/>
        </w:rPr>
        <w:t>The judges, who evaluate the riders, are only experienced, impartial people, who evaluate the riders to the best of their knowledge and belief. The host reserves the right that the evaluation of the judges cannot be contested.</w:t>
      </w:r>
    </w:p>
    <w:p w14:paraId="332892CD" w14:textId="7F7573BD" w:rsidR="00223A89" w:rsidRPr="003C3414" w:rsidRDefault="00223A89" w:rsidP="00223A89">
      <w:pPr>
        <w:pStyle w:val="KeinLeerraum"/>
        <w:tabs>
          <w:tab w:val="left" w:pos="5103"/>
        </w:tabs>
        <w:spacing w:line="276" w:lineRule="auto"/>
        <w:ind w:left="357"/>
        <w:rPr>
          <w:b/>
          <w:bCs/>
          <w:sz w:val="18"/>
          <w:szCs w:val="18"/>
          <w:lang w:val="en-US"/>
        </w:rPr>
      </w:pPr>
    </w:p>
    <w:p w14:paraId="57E62147" w14:textId="77777777" w:rsidR="00607B45" w:rsidRPr="003C3414" w:rsidRDefault="00607B45" w:rsidP="00223A89">
      <w:pPr>
        <w:pStyle w:val="KeinLeerraum"/>
        <w:tabs>
          <w:tab w:val="left" w:pos="5103"/>
        </w:tabs>
        <w:spacing w:line="276" w:lineRule="auto"/>
        <w:ind w:left="357"/>
        <w:rPr>
          <w:b/>
          <w:bCs/>
          <w:sz w:val="18"/>
          <w:szCs w:val="18"/>
          <w:lang w:val="en-US"/>
        </w:rPr>
      </w:pPr>
    </w:p>
    <w:p w14:paraId="7E997698" w14:textId="4905CCF5" w:rsidR="006B50E9" w:rsidRPr="003C3414" w:rsidRDefault="00DB1234" w:rsidP="00F46F35">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Cancellation of an event</w:t>
      </w:r>
      <w:r w:rsidR="001F7528" w:rsidRPr="003C3414">
        <w:rPr>
          <w:b/>
          <w:bCs/>
          <w:sz w:val="18"/>
          <w:szCs w:val="18"/>
          <w:lang w:val="en-US"/>
        </w:rPr>
        <w:br/>
      </w:r>
      <w:r w:rsidRPr="003C3414">
        <w:rPr>
          <w:sz w:val="18"/>
          <w:szCs w:val="18"/>
          <w:lang w:val="en-US"/>
        </w:rPr>
        <w:t xml:space="preserve">If an event </w:t>
      </w:r>
      <w:proofErr w:type="gramStart"/>
      <w:r w:rsidRPr="003C3414">
        <w:rPr>
          <w:sz w:val="18"/>
          <w:szCs w:val="18"/>
          <w:lang w:val="en-US"/>
        </w:rPr>
        <w:t>has to</w:t>
      </w:r>
      <w:proofErr w:type="gramEnd"/>
      <w:r w:rsidRPr="003C3414">
        <w:rPr>
          <w:sz w:val="18"/>
          <w:szCs w:val="18"/>
          <w:lang w:val="en-US"/>
        </w:rPr>
        <w:t xml:space="preserve"> be cancelled due to external influences beyond the organizer's control, the participation fee cannot be refunded.</w:t>
      </w:r>
    </w:p>
    <w:p w14:paraId="7E94B648" w14:textId="3297984E" w:rsidR="00F46F35" w:rsidRPr="003C3414" w:rsidRDefault="00F46F35" w:rsidP="00F46F35">
      <w:pPr>
        <w:pStyle w:val="KeinLeerraum"/>
        <w:tabs>
          <w:tab w:val="left" w:pos="5103"/>
        </w:tabs>
        <w:spacing w:line="276" w:lineRule="auto"/>
        <w:rPr>
          <w:b/>
          <w:bCs/>
          <w:sz w:val="18"/>
          <w:szCs w:val="18"/>
          <w:lang w:val="en-US"/>
        </w:rPr>
      </w:pPr>
    </w:p>
    <w:p w14:paraId="7CBAB74F" w14:textId="77777777" w:rsidR="00607B45" w:rsidRPr="003C3414" w:rsidRDefault="00607B45" w:rsidP="00F46F35">
      <w:pPr>
        <w:pStyle w:val="KeinLeerraum"/>
        <w:tabs>
          <w:tab w:val="left" w:pos="5103"/>
        </w:tabs>
        <w:spacing w:line="276" w:lineRule="auto"/>
        <w:rPr>
          <w:b/>
          <w:bCs/>
          <w:sz w:val="18"/>
          <w:szCs w:val="18"/>
          <w:lang w:val="en-US"/>
        </w:rPr>
      </w:pPr>
    </w:p>
    <w:p w14:paraId="60679430" w14:textId="77777777" w:rsidR="006B50E9" w:rsidRPr="003C3414" w:rsidRDefault="00DB1234" w:rsidP="001F7528">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Data Privacy and Protection</w:t>
      </w:r>
      <w:r w:rsidR="001F7528" w:rsidRPr="003C3414">
        <w:rPr>
          <w:b/>
          <w:bCs/>
          <w:sz w:val="18"/>
          <w:szCs w:val="18"/>
          <w:lang w:val="en-US"/>
        </w:rPr>
        <w:br/>
      </w:r>
      <w:r w:rsidR="0002399E" w:rsidRPr="003C3414">
        <w:rPr>
          <w:sz w:val="18"/>
          <w:szCs w:val="18"/>
          <w:lang w:val="en-US"/>
        </w:rPr>
        <w:t xml:space="preserve">Your personal data that you provide for registration purposes on our website will be treated confidentially and will not be passed on to third parties, </w:t>
      </w:r>
      <w:proofErr w:type="gramStart"/>
      <w:r w:rsidR="0002399E" w:rsidRPr="003C3414">
        <w:rPr>
          <w:sz w:val="18"/>
          <w:szCs w:val="18"/>
          <w:lang w:val="en-US"/>
        </w:rPr>
        <w:t>with the exception of</w:t>
      </w:r>
      <w:proofErr w:type="gramEnd"/>
      <w:r w:rsidR="0002399E" w:rsidRPr="003C3414">
        <w:rPr>
          <w:sz w:val="18"/>
          <w:szCs w:val="18"/>
          <w:lang w:val="en-US"/>
        </w:rPr>
        <w:t xml:space="preserve"> the data for the fulfillment of the contract - such as names and rankings - and the data for payment processing. Furthermore, the host reserves the right to make recordings - photos and videos - of the respective event to be published online. With the acceptance of the General Terms and Conditions, the publication of the above data is agreed.</w:t>
      </w:r>
    </w:p>
    <w:p w14:paraId="00ACCFBB" w14:textId="22173CC6" w:rsidR="001F7528" w:rsidRPr="003C3414" w:rsidRDefault="001F7528" w:rsidP="00223A89">
      <w:pPr>
        <w:pStyle w:val="KeinLeerraum"/>
        <w:tabs>
          <w:tab w:val="left" w:pos="5103"/>
        </w:tabs>
        <w:spacing w:line="276" w:lineRule="auto"/>
        <w:rPr>
          <w:b/>
          <w:bCs/>
          <w:sz w:val="18"/>
          <w:szCs w:val="18"/>
          <w:lang w:val="en-US"/>
        </w:rPr>
      </w:pPr>
    </w:p>
    <w:p w14:paraId="70834122" w14:textId="77777777" w:rsidR="00607B45" w:rsidRPr="003C3414" w:rsidRDefault="00607B45" w:rsidP="00223A89">
      <w:pPr>
        <w:pStyle w:val="KeinLeerraum"/>
        <w:tabs>
          <w:tab w:val="left" w:pos="5103"/>
        </w:tabs>
        <w:spacing w:line="276" w:lineRule="auto"/>
        <w:rPr>
          <w:b/>
          <w:bCs/>
          <w:sz w:val="18"/>
          <w:szCs w:val="18"/>
          <w:lang w:val="en-US"/>
        </w:rPr>
      </w:pPr>
    </w:p>
    <w:p w14:paraId="00A9E7B1" w14:textId="77777777" w:rsidR="006B50E9" w:rsidRPr="003C3414" w:rsidRDefault="0002399E" w:rsidP="00223A89">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Applicability of the General Terms and Conditions</w:t>
      </w:r>
      <w:r w:rsidR="00223A89" w:rsidRPr="003C3414">
        <w:rPr>
          <w:b/>
          <w:bCs/>
          <w:sz w:val="18"/>
          <w:szCs w:val="18"/>
          <w:lang w:val="en-US"/>
        </w:rPr>
        <w:br/>
      </w:r>
      <w:r w:rsidRPr="003C3414">
        <w:rPr>
          <w:sz w:val="18"/>
          <w:szCs w:val="18"/>
          <w:lang w:val="en-US"/>
        </w:rPr>
        <w:t xml:space="preserve">With the purchase of a ticket you agree to the currently valid General Terms and Conditions for the period of all events. However, we as the host reserve the right to </w:t>
      </w:r>
      <w:proofErr w:type="gramStart"/>
      <w:r w:rsidRPr="003C3414">
        <w:rPr>
          <w:sz w:val="18"/>
          <w:szCs w:val="18"/>
          <w:lang w:val="en-US"/>
        </w:rPr>
        <w:t>adapt</w:t>
      </w:r>
      <w:proofErr w:type="gramEnd"/>
      <w:r w:rsidRPr="003C3414">
        <w:rPr>
          <w:sz w:val="18"/>
          <w:szCs w:val="18"/>
          <w:lang w:val="en-US"/>
        </w:rPr>
        <w:t xml:space="preserve"> the General Terms and Conditions at any time, especially if it is required by law or if there is a necessity for the business transaction.</w:t>
      </w:r>
    </w:p>
    <w:p w14:paraId="112A31F8" w14:textId="7666A0F2" w:rsidR="00223A89" w:rsidRPr="003C3414" w:rsidRDefault="00223A89" w:rsidP="00223A89">
      <w:pPr>
        <w:pStyle w:val="KeinLeerraum"/>
        <w:tabs>
          <w:tab w:val="left" w:pos="5103"/>
        </w:tabs>
        <w:spacing w:line="276" w:lineRule="auto"/>
        <w:rPr>
          <w:b/>
          <w:bCs/>
          <w:sz w:val="18"/>
          <w:szCs w:val="18"/>
          <w:lang w:val="en-US"/>
        </w:rPr>
      </w:pPr>
    </w:p>
    <w:p w14:paraId="5A395DD2" w14:textId="77777777" w:rsidR="00607B45" w:rsidRPr="003C3414" w:rsidRDefault="00607B45" w:rsidP="00223A89">
      <w:pPr>
        <w:pStyle w:val="KeinLeerraum"/>
        <w:tabs>
          <w:tab w:val="left" w:pos="5103"/>
        </w:tabs>
        <w:spacing w:line="276" w:lineRule="auto"/>
        <w:rPr>
          <w:b/>
          <w:bCs/>
          <w:sz w:val="18"/>
          <w:szCs w:val="18"/>
          <w:lang w:val="en-US"/>
        </w:rPr>
      </w:pPr>
    </w:p>
    <w:p w14:paraId="1ACBACB5" w14:textId="7F65474C" w:rsidR="006B50E9" w:rsidRPr="003C3414" w:rsidRDefault="0002399E" w:rsidP="00424AD8">
      <w:pPr>
        <w:pStyle w:val="KeinLeerraum"/>
        <w:numPr>
          <w:ilvl w:val="0"/>
          <w:numId w:val="2"/>
        </w:numPr>
        <w:tabs>
          <w:tab w:val="left" w:pos="5103"/>
        </w:tabs>
        <w:spacing w:line="276" w:lineRule="auto"/>
        <w:ind w:left="357" w:hanging="357"/>
        <w:rPr>
          <w:b/>
          <w:bCs/>
          <w:sz w:val="18"/>
          <w:szCs w:val="18"/>
          <w:lang w:val="en-US"/>
        </w:rPr>
      </w:pPr>
      <w:r w:rsidRPr="003C3414">
        <w:rPr>
          <w:b/>
          <w:bCs/>
          <w:sz w:val="18"/>
          <w:szCs w:val="18"/>
          <w:lang w:val="en-US"/>
        </w:rPr>
        <w:t xml:space="preserve">Applicable law and place of jurisdiction </w:t>
      </w:r>
      <w:r w:rsidRPr="003C3414">
        <w:rPr>
          <w:b/>
          <w:bCs/>
          <w:sz w:val="18"/>
          <w:szCs w:val="18"/>
          <w:lang w:val="en-US"/>
        </w:rPr>
        <w:br/>
      </w:r>
      <w:r w:rsidRPr="003C3414">
        <w:rPr>
          <w:sz w:val="18"/>
          <w:szCs w:val="18"/>
          <w:lang w:val="en-US"/>
        </w:rPr>
        <w:t xml:space="preserve">These General Terms and Conditions as well as all other agreements between the contracting parties are subject to </w:t>
      </w:r>
      <w:r w:rsidR="00F46F35" w:rsidRPr="003C3414">
        <w:rPr>
          <w:sz w:val="18"/>
          <w:szCs w:val="18"/>
          <w:lang w:val="en-US"/>
        </w:rPr>
        <w:t>Swiss</w:t>
      </w:r>
      <w:r w:rsidRPr="003C3414">
        <w:rPr>
          <w:sz w:val="18"/>
          <w:szCs w:val="18"/>
          <w:lang w:val="en-US"/>
        </w:rPr>
        <w:t xml:space="preserve"> law. The place of jurisdiction for all disputes in connection with </w:t>
      </w:r>
      <w:r w:rsidR="007A2D7C" w:rsidRPr="003C3414">
        <w:rPr>
          <w:sz w:val="18"/>
          <w:szCs w:val="18"/>
          <w:lang w:val="en-US"/>
        </w:rPr>
        <w:t>this Qualification</w:t>
      </w:r>
      <w:r w:rsidR="00D240AA" w:rsidRPr="003C3414">
        <w:rPr>
          <w:sz w:val="18"/>
          <w:szCs w:val="18"/>
          <w:lang w:val="en-US"/>
        </w:rPr>
        <w:t xml:space="preserve"> or the </w:t>
      </w:r>
      <w:r w:rsidR="0081120F" w:rsidRPr="003C3414">
        <w:rPr>
          <w:sz w:val="18"/>
          <w:szCs w:val="18"/>
          <w:lang w:val="en-US"/>
        </w:rPr>
        <w:t>Scoot Or Die</w:t>
      </w:r>
      <w:r w:rsidR="007A2D7C" w:rsidRPr="003C3414">
        <w:rPr>
          <w:sz w:val="18"/>
          <w:szCs w:val="18"/>
          <w:lang w:val="en-US"/>
        </w:rPr>
        <w:t>,</w:t>
      </w:r>
      <w:r w:rsidRPr="003C3414">
        <w:rPr>
          <w:sz w:val="18"/>
          <w:szCs w:val="18"/>
          <w:lang w:val="en-US"/>
        </w:rPr>
        <w:t xml:space="preserve"> is the registered office of </w:t>
      </w:r>
      <w:r w:rsidR="00455E6D">
        <w:rPr>
          <w:sz w:val="18"/>
          <w:szCs w:val="18"/>
          <w:lang w:val="en-US"/>
        </w:rPr>
        <w:t>MMS AG</w:t>
      </w:r>
      <w:r w:rsidR="00C14430" w:rsidRPr="003C3414">
        <w:rPr>
          <w:sz w:val="18"/>
          <w:szCs w:val="18"/>
          <w:lang w:val="en-US"/>
        </w:rPr>
        <w:t xml:space="preserve"> </w:t>
      </w:r>
      <w:r w:rsidRPr="003C3414">
        <w:rPr>
          <w:sz w:val="18"/>
          <w:szCs w:val="18"/>
          <w:lang w:val="en-US"/>
        </w:rPr>
        <w:t xml:space="preserve">currently in </w:t>
      </w:r>
      <w:proofErr w:type="spellStart"/>
      <w:r w:rsidR="00455E6D">
        <w:rPr>
          <w:sz w:val="18"/>
          <w:szCs w:val="18"/>
          <w:lang w:val="en-US"/>
        </w:rPr>
        <w:t>Küsnacht</w:t>
      </w:r>
      <w:proofErr w:type="spellEnd"/>
      <w:r w:rsidR="00C14430" w:rsidRPr="003C3414">
        <w:rPr>
          <w:sz w:val="18"/>
          <w:szCs w:val="18"/>
          <w:lang w:val="en-US"/>
        </w:rPr>
        <w:t xml:space="preserve"> </w:t>
      </w:r>
      <w:r w:rsidR="00455E6D">
        <w:rPr>
          <w:sz w:val="18"/>
          <w:szCs w:val="18"/>
          <w:lang w:val="en-US"/>
        </w:rPr>
        <w:t>ZH</w:t>
      </w:r>
      <w:r w:rsidRPr="003C3414">
        <w:rPr>
          <w:sz w:val="18"/>
          <w:szCs w:val="18"/>
          <w:lang w:val="en-US"/>
        </w:rPr>
        <w:t xml:space="preserve">, </w:t>
      </w:r>
      <w:r w:rsidR="00455E6D">
        <w:rPr>
          <w:sz w:val="18"/>
          <w:szCs w:val="18"/>
          <w:lang w:val="en-US"/>
        </w:rPr>
        <w:t>Switzerland</w:t>
      </w:r>
      <w:r w:rsidRPr="003C3414">
        <w:rPr>
          <w:sz w:val="18"/>
          <w:szCs w:val="18"/>
          <w:lang w:val="en-US"/>
        </w:rPr>
        <w:t>.</w:t>
      </w:r>
    </w:p>
    <w:sectPr w:rsidR="006B50E9" w:rsidRPr="003C341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42C2" w14:textId="77777777" w:rsidR="00B52927" w:rsidRDefault="00B52927" w:rsidP="00B52927">
      <w:pPr>
        <w:spacing w:after="0" w:line="240" w:lineRule="auto"/>
      </w:pPr>
      <w:r>
        <w:separator/>
      </w:r>
    </w:p>
  </w:endnote>
  <w:endnote w:type="continuationSeparator" w:id="0">
    <w:p w14:paraId="49C7BF38" w14:textId="77777777" w:rsidR="00B52927" w:rsidRDefault="00B52927" w:rsidP="00B5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8143" w14:textId="07592B40" w:rsidR="00B52927" w:rsidRPr="003C3414" w:rsidRDefault="00C14430">
    <w:pPr>
      <w:pStyle w:val="Fuzeile"/>
      <w:rPr>
        <w:sz w:val="14"/>
        <w:szCs w:val="16"/>
        <w:lang w:val="en-US"/>
      </w:rPr>
    </w:pPr>
    <w:r w:rsidRPr="003C3414">
      <w:rPr>
        <w:sz w:val="14"/>
        <w:szCs w:val="16"/>
        <w:lang w:val="en-US"/>
      </w:rPr>
      <w:t>Micro Mobility Systems D GmbH</w:t>
    </w:r>
    <w:r w:rsidR="00FE0ADF" w:rsidRPr="003C3414">
      <w:rPr>
        <w:sz w:val="14"/>
        <w:szCs w:val="16"/>
        <w:lang w:val="en-US"/>
      </w:rPr>
      <w:tab/>
    </w:r>
    <w:r w:rsidR="00FE0ADF" w:rsidRPr="003C3414">
      <w:rPr>
        <w:sz w:val="14"/>
        <w:szCs w:val="16"/>
        <w:lang w:val="en-US"/>
      </w:rPr>
      <w:tab/>
    </w:r>
    <w:r w:rsidR="00595F9F" w:rsidRPr="003C3414">
      <w:rPr>
        <w:sz w:val="14"/>
        <w:szCs w:val="16"/>
        <w:lang w:val="en-US"/>
      </w:rPr>
      <w:t>MMS AG</w:t>
    </w:r>
  </w:p>
  <w:p w14:paraId="42DEBAA9" w14:textId="6D7D2799" w:rsidR="00B52927" w:rsidRPr="00B52927" w:rsidRDefault="00C14430">
    <w:pPr>
      <w:pStyle w:val="Fuzeile"/>
      <w:rPr>
        <w:sz w:val="14"/>
        <w:szCs w:val="16"/>
      </w:rPr>
    </w:pPr>
    <w:r>
      <w:rPr>
        <w:sz w:val="14"/>
        <w:szCs w:val="16"/>
      </w:rPr>
      <w:t>Fuhrmannstrasse 7</w:t>
    </w:r>
    <w:r w:rsidR="00FE0ADF">
      <w:rPr>
        <w:sz w:val="14"/>
        <w:szCs w:val="16"/>
      </w:rPr>
      <w:tab/>
    </w:r>
    <w:r w:rsidR="00FE0ADF">
      <w:rPr>
        <w:sz w:val="14"/>
        <w:szCs w:val="16"/>
      </w:rPr>
      <w:tab/>
    </w:r>
    <w:r w:rsidR="00595F9F">
      <w:rPr>
        <w:sz w:val="14"/>
        <w:szCs w:val="16"/>
      </w:rPr>
      <w:t>Bahnhofstrasse 10</w:t>
    </w:r>
  </w:p>
  <w:p w14:paraId="75ABBEA2" w14:textId="011E4CFD" w:rsidR="00B52927" w:rsidRPr="00B52927" w:rsidRDefault="00C14430">
    <w:pPr>
      <w:pStyle w:val="Fuzeile"/>
      <w:rPr>
        <w:sz w:val="14"/>
        <w:szCs w:val="16"/>
      </w:rPr>
    </w:pPr>
    <w:r>
      <w:rPr>
        <w:sz w:val="14"/>
        <w:szCs w:val="16"/>
      </w:rPr>
      <w:t>72351 Geislingen-Binsdorf</w:t>
    </w:r>
    <w:r w:rsidR="00FE0ADF">
      <w:rPr>
        <w:sz w:val="14"/>
        <w:szCs w:val="16"/>
      </w:rPr>
      <w:tab/>
    </w:r>
    <w:r w:rsidR="00FE0ADF">
      <w:rPr>
        <w:sz w:val="14"/>
        <w:szCs w:val="16"/>
      </w:rPr>
      <w:tab/>
    </w:r>
    <w:r w:rsidR="00595F9F">
      <w:rPr>
        <w:sz w:val="14"/>
        <w:szCs w:val="16"/>
      </w:rPr>
      <w:t>8700 Küsnacht</w:t>
    </w:r>
  </w:p>
  <w:p w14:paraId="58BD3381" w14:textId="46E12BC5" w:rsidR="00B52927" w:rsidRPr="00B52927" w:rsidRDefault="00C14430">
    <w:pPr>
      <w:pStyle w:val="Fuzeile"/>
      <w:rPr>
        <w:sz w:val="14"/>
        <w:szCs w:val="16"/>
      </w:rPr>
    </w:pPr>
    <w:r>
      <w:rPr>
        <w:sz w:val="14"/>
        <w:szCs w:val="16"/>
      </w:rPr>
      <w:t>Germany</w:t>
    </w:r>
    <w:r w:rsidR="00FE0ADF">
      <w:rPr>
        <w:sz w:val="14"/>
        <w:szCs w:val="16"/>
      </w:rPr>
      <w:tab/>
    </w:r>
    <w:r w:rsidR="00FE0ADF">
      <w:rPr>
        <w:sz w:val="14"/>
        <w:szCs w:val="16"/>
      </w:rPr>
      <w:tab/>
    </w:r>
    <w:proofErr w:type="spellStart"/>
    <w:r w:rsidR="00595F9F">
      <w:rPr>
        <w:sz w:val="14"/>
        <w:szCs w:val="16"/>
      </w:rPr>
      <w:t>Switzerland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4A06" w14:textId="77777777" w:rsidR="00B52927" w:rsidRDefault="00B52927" w:rsidP="00B52927">
      <w:pPr>
        <w:spacing w:after="0" w:line="240" w:lineRule="auto"/>
      </w:pPr>
      <w:r>
        <w:separator/>
      </w:r>
    </w:p>
  </w:footnote>
  <w:footnote w:type="continuationSeparator" w:id="0">
    <w:p w14:paraId="474D91CC" w14:textId="77777777" w:rsidR="00B52927" w:rsidRDefault="00B52927" w:rsidP="00B5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6943" w14:textId="336F32F0" w:rsidR="00B52927" w:rsidRPr="003C3414" w:rsidRDefault="00C14430">
    <w:pPr>
      <w:pStyle w:val="Kopfzeile"/>
      <w:rPr>
        <w:sz w:val="14"/>
        <w:szCs w:val="16"/>
        <w:lang w:val="en-US"/>
      </w:rPr>
    </w:pPr>
    <w:r w:rsidRPr="003C3414">
      <w:rPr>
        <w:sz w:val="14"/>
        <w:szCs w:val="16"/>
        <w:lang w:val="en-US"/>
      </w:rPr>
      <w:t>Micro Mobility Systems D GmbH</w:t>
    </w:r>
    <w:r w:rsidR="00B52927" w:rsidRPr="003C3414">
      <w:rPr>
        <w:sz w:val="14"/>
        <w:szCs w:val="16"/>
        <w:lang w:val="en-US"/>
      </w:rPr>
      <w:t xml:space="preserve"> – </w:t>
    </w:r>
    <w:r w:rsidR="0081120F" w:rsidRPr="003C3414">
      <w:rPr>
        <w:sz w:val="14"/>
        <w:szCs w:val="16"/>
        <w:lang w:val="en-US"/>
      </w:rPr>
      <w:t>January</w:t>
    </w:r>
    <w:r w:rsidR="00595F9F" w:rsidRPr="003C3414">
      <w:rPr>
        <w:sz w:val="14"/>
        <w:szCs w:val="16"/>
        <w:lang w:val="en-US"/>
      </w:rPr>
      <w:t xml:space="preserve"> 202</w:t>
    </w:r>
    <w:r w:rsidR="0081120F" w:rsidRPr="003C3414">
      <w:rPr>
        <w:sz w:val="14"/>
        <w:szCs w:val="16"/>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111C7"/>
    <w:multiLevelType w:val="hybridMultilevel"/>
    <w:tmpl w:val="4CDCF3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076810"/>
    <w:multiLevelType w:val="hybridMultilevel"/>
    <w:tmpl w:val="ACB059B6"/>
    <w:lvl w:ilvl="0" w:tplc="275C6584">
      <w:start w:val="1"/>
      <w:numFmt w:val="decimal"/>
      <w:lvlText w:val="%1."/>
      <w:lvlJc w:val="left"/>
      <w:pPr>
        <w:ind w:left="720" w:hanging="360"/>
      </w:pPr>
      <w:rPr>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17321075">
    <w:abstractNumId w:val="0"/>
  </w:num>
  <w:num w:numId="2" w16cid:durableId="131334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3A"/>
    <w:rsid w:val="0002399E"/>
    <w:rsid w:val="00062F81"/>
    <w:rsid w:val="00100ECC"/>
    <w:rsid w:val="001172B8"/>
    <w:rsid w:val="001452D5"/>
    <w:rsid w:val="001703E5"/>
    <w:rsid w:val="001F7528"/>
    <w:rsid w:val="00223A89"/>
    <w:rsid w:val="00247029"/>
    <w:rsid w:val="00377C2D"/>
    <w:rsid w:val="00393E91"/>
    <w:rsid w:val="00396F42"/>
    <w:rsid w:val="003C3414"/>
    <w:rsid w:val="00424AD8"/>
    <w:rsid w:val="00427795"/>
    <w:rsid w:val="00455E6D"/>
    <w:rsid w:val="004D2AB3"/>
    <w:rsid w:val="00595F9F"/>
    <w:rsid w:val="00607B45"/>
    <w:rsid w:val="006B50E9"/>
    <w:rsid w:val="007A2D7C"/>
    <w:rsid w:val="0081120F"/>
    <w:rsid w:val="008A2783"/>
    <w:rsid w:val="008E3B2B"/>
    <w:rsid w:val="008E5FB8"/>
    <w:rsid w:val="009063B4"/>
    <w:rsid w:val="00A52768"/>
    <w:rsid w:val="00B52927"/>
    <w:rsid w:val="00B70601"/>
    <w:rsid w:val="00BA6E22"/>
    <w:rsid w:val="00BE1E9F"/>
    <w:rsid w:val="00C02031"/>
    <w:rsid w:val="00C06FE1"/>
    <w:rsid w:val="00C14430"/>
    <w:rsid w:val="00CA5797"/>
    <w:rsid w:val="00CB2A90"/>
    <w:rsid w:val="00D240AA"/>
    <w:rsid w:val="00DB1234"/>
    <w:rsid w:val="00DE025D"/>
    <w:rsid w:val="00E75A59"/>
    <w:rsid w:val="00F34FAD"/>
    <w:rsid w:val="00F46F35"/>
    <w:rsid w:val="00FD673A"/>
    <w:rsid w:val="00FE0A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5872"/>
  <w15:chartTrackingRefBased/>
  <w15:docId w15:val="{ACEF1394-7A18-4A04-9FB0-41548DA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D673A"/>
    <w:pPr>
      <w:spacing w:after="0" w:line="240" w:lineRule="auto"/>
    </w:pPr>
  </w:style>
  <w:style w:type="paragraph" w:styleId="Kopfzeile">
    <w:name w:val="header"/>
    <w:basedOn w:val="Standard"/>
    <w:link w:val="KopfzeileZchn"/>
    <w:uiPriority w:val="99"/>
    <w:unhideWhenUsed/>
    <w:rsid w:val="00B52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2927"/>
  </w:style>
  <w:style w:type="paragraph" w:styleId="Fuzeile">
    <w:name w:val="footer"/>
    <w:basedOn w:val="Standard"/>
    <w:link w:val="FuzeileZchn"/>
    <w:uiPriority w:val="99"/>
    <w:unhideWhenUsed/>
    <w:rsid w:val="00B52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2927"/>
  </w:style>
  <w:style w:type="paragraph" w:styleId="Listenabsatz">
    <w:name w:val="List Paragraph"/>
    <w:basedOn w:val="Standard"/>
    <w:uiPriority w:val="34"/>
    <w:qFormat/>
    <w:rsid w:val="0042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Valesca Kutter</dc:creator>
  <cp:keywords/>
  <dc:description/>
  <cp:lastModifiedBy>Valesca Kutter</cp:lastModifiedBy>
  <cp:revision>2</cp:revision>
  <cp:lastPrinted>2023-03-08T14:44:00Z</cp:lastPrinted>
  <dcterms:created xsi:type="dcterms:W3CDTF">2025-02-06T13:41:00Z</dcterms:created>
  <dcterms:modified xsi:type="dcterms:W3CDTF">2025-02-06T13:41:00Z</dcterms:modified>
</cp:coreProperties>
</file>